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3906B0" w:rsidRDefault="00F12ECA" w:rsidP="003906B0">
            <w:pPr>
              <w:autoSpaceDE w:val="0"/>
              <w:autoSpaceDN w:val="0"/>
              <w:adjustRightInd w:val="0"/>
              <w:rPr>
                <w:rFonts w:ascii="Arial" w:hAnsi="Arial" w:cs="Arial"/>
                <w:color w:val="000000"/>
              </w:rPr>
            </w:pPr>
            <w:r>
              <w:rPr>
                <w:rFonts w:ascii="Arial" w:hAnsi="Arial" w:cs="Arial"/>
                <w:color w:val="000000"/>
              </w:rPr>
              <w:t>There is no group identified as being potentially disadvantaged by the proposals.</w:t>
            </w:r>
          </w:p>
          <w:p w:rsidR="003906B0" w:rsidRPr="003906B0" w:rsidRDefault="003906B0" w:rsidP="003906B0">
            <w:pPr>
              <w:autoSpaceDE w:val="0"/>
              <w:autoSpaceDN w:val="0"/>
              <w:adjustRightInd w:val="0"/>
              <w:rPr>
                <w:rFonts w:ascii="Arial" w:hAnsi="Arial" w:cs="Arial"/>
                <w:color w:val="000000"/>
              </w:rPr>
            </w:pP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F12ECA" w:rsidP="00F12ECA">
            <w:pPr>
              <w:autoSpaceDE w:val="0"/>
              <w:autoSpaceDN w:val="0"/>
              <w:adjustRightInd w:val="0"/>
              <w:rPr>
                <w:rFonts w:ascii="Arial" w:hAnsi="Arial" w:cs="Arial"/>
                <w:bCs/>
                <w:lang w:eastAsia="en-GB"/>
              </w:rPr>
            </w:pPr>
            <w:r>
              <w:rPr>
                <w:rFonts w:ascii="Arial" w:hAnsi="Arial" w:cs="Arial"/>
                <w:bCs/>
                <w:lang w:eastAsia="en-GB"/>
              </w:rPr>
              <w:t xml:space="preserve">If the decisions to sell the property are agreed and Lucy Group Limited proceed to carry out substantial works that require tenants to move out, the tenants will be contacted and any individual reasonable adjustments will be carried out. </w:t>
            </w: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rPr>
            </w:pPr>
          </w:p>
          <w:p w:rsidR="006B6F0B" w:rsidRDefault="002029B2" w:rsidP="002C249B">
            <w:pPr>
              <w:ind w:left="360"/>
              <w:rPr>
                <w:rFonts w:ascii="Arial" w:hAnsi="Arial" w:cs="Arial"/>
              </w:rPr>
            </w:pPr>
            <w:r>
              <w:rPr>
                <w:rFonts w:ascii="Arial" w:hAnsi="Arial" w:cs="Arial"/>
              </w:rPr>
              <w:t>Tenants of St Paul’s House</w:t>
            </w:r>
          </w:p>
          <w:p w:rsidR="006B6F0B" w:rsidRPr="00773DC7" w:rsidRDefault="006B6F0B" w:rsidP="00F974E0">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2029B2" w:rsidP="002C249B">
            <w:pPr>
              <w:pStyle w:val="Pa6"/>
              <w:spacing w:after="160"/>
              <w:ind w:left="360"/>
              <w:rPr>
                <w:rFonts w:ascii="Arial" w:hAnsi="Arial"/>
                <w:bCs/>
                <w:lang w:eastAsia="en-GB"/>
              </w:rPr>
            </w:pPr>
            <w:r>
              <w:rPr>
                <w:rFonts w:ascii="Arial" w:hAnsi="Arial"/>
                <w:bCs/>
                <w:lang w:eastAsia="en-GB"/>
              </w:rPr>
              <w:t>N/A</w:t>
            </w:r>
          </w:p>
          <w:p w:rsidR="006B6F0B" w:rsidRPr="00773DC7" w:rsidRDefault="006B6F0B" w:rsidP="00F974E0">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6B6F0B" w:rsidRDefault="002029B2" w:rsidP="002C249B">
            <w:pPr>
              <w:rPr>
                <w:lang w:eastAsia="en-GB"/>
              </w:rPr>
            </w:pPr>
            <w:r>
              <w:rPr>
                <w:rFonts w:ascii="Arial" w:hAnsi="Arial" w:cs="Arial"/>
                <w:lang w:eastAsia="en-GB"/>
              </w:rPr>
              <w:t>N/A</w:t>
            </w:r>
          </w:p>
        </w:tc>
      </w:tr>
    </w:tbl>
    <w:p w:rsidR="006B6F0B" w:rsidRPr="00D70EAD" w:rsidRDefault="006B6F0B" w:rsidP="006B6F0B">
      <w:pPr>
        <w:rPr>
          <w:lang w:eastAsia="en-GB"/>
        </w:rPr>
      </w:pPr>
    </w:p>
    <w:p w:rsidR="006B6F0B" w:rsidRDefault="006B6F0B" w:rsidP="006B6F0B">
      <w:pPr>
        <w:ind w:left="360"/>
        <w:rPr>
          <w:lang w:eastAsia="en-GB"/>
        </w:rPr>
      </w:pPr>
    </w:p>
    <w:p w:rsidR="002C249B" w:rsidRDefault="002C249B" w:rsidP="006B6F0B">
      <w:pPr>
        <w:ind w:left="360"/>
        <w:rPr>
          <w:lang w:eastAsia="en-GB"/>
        </w:rPr>
      </w:pPr>
    </w:p>
    <w:p w:rsidR="002C249B" w:rsidRPr="00390482" w:rsidRDefault="002C249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2C249B">
        <w:rPr>
          <w:rFonts w:ascii="Arial" w:hAnsi="Arial" w:cs="Arial"/>
        </w:rPr>
        <w:t xml:space="preserve"> </w:t>
      </w:r>
      <w:r w:rsidR="002029B2">
        <w:rPr>
          <w:rFonts w:ascii="Arial" w:hAnsi="Arial" w:cs="Arial"/>
        </w:rPr>
        <w:t>Julia Castle</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2C249B">
        <w:rPr>
          <w:rFonts w:ascii="Arial" w:hAnsi="Arial" w:cs="Arial"/>
        </w:rPr>
        <w:t xml:space="preserve"> </w:t>
      </w:r>
      <w:r w:rsidR="002029B2" w:rsidRPr="002029B2">
        <w:rPr>
          <w:rFonts w:ascii="Arial" w:hAnsi="Arial" w:cs="Arial"/>
        </w:rPr>
        <w:t>Senior Lettings &amp; Disposal Surveyor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9E7B66">
        <w:rPr>
          <w:rFonts w:ascii="Arial" w:hAnsi="Arial" w:cs="Arial"/>
        </w:rPr>
        <w:t>14 January 2018</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A3" w:rsidRDefault="00BA20A3" w:rsidP="00B21479">
      <w:r>
        <w:separator/>
      </w:r>
    </w:p>
  </w:endnote>
  <w:endnote w:type="continuationSeparator" w:id="0">
    <w:p w:rsidR="00BA20A3" w:rsidRDefault="00BA20A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F166B4">
      <w:rPr>
        <w:rFonts w:ascii="Arial" w:hAnsi="Arial" w:cs="Arial"/>
        <w:sz w:val="20"/>
        <w:szCs w:val="20"/>
      </w:rPr>
      <w:t>02</w:t>
    </w:r>
    <w:r w:rsidR="006B6F0B">
      <w:rPr>
        <w:rFonts w:ascii="Arial" w:hAnsi="Arial" w:cs="Arial"/>
        <w:sz w:val="20"/>
        <w:szCs w:val="20"/>
      </w:rPr>
      <w:t>9   Version: v1.0</w:t>
    </w:r>
    <w:r w:rsidRPr="000B0D2A">
      <w:rPr>
        <w:rFonts w:ascii="Arial" w:hAnsi="Arial" w:cs="Arial"/>
        <w:sz w:val="20"/>
        <w:szCs w:val="20"/>
      </w:rPr>
      <w:t xml:space="preserve">    Dated: </w:t>
    </w:r>
    <w:r w:rsidR="006B6F0B">
      <w:rPr>
        <w:rFonts w:ascii="Arial" w:hAnsi="Arial" w:cs="Arial"/>
        <w:sz w:val="20"/>
        <w:szCs w:val="20"/>
      </w:rPr>
      <w:t>08/08/14</w:t>
    </w:r>
    <w:r w:rsidR="006B6F0B">
      <w:rPr>
        <w:rFonts w:ascii="Arial" w:hAnsi="Arial" w:cs="Arial"/>
        <w:sz w:val="20"/>
        <w:szCs w:val="20"/>
      </w:rPr>
      <w:tab/>
      <w:t xml:space="preserve">          Authorised by: </w:t>
    </w:r>
    <w:proofErr w:type="spellStart"/>
    <w:r w:rsidR="006B6F0B">
      <w:rPr>
        <w:rFonts w:ascii="Arial" w:hAnsi="Arial" w:cs="Arial"/>
        <w:sz w:val="20"/>
        <w:szCs w:val="20"/>
      </w:rPr>
      <w:t>Jarlath</w:t>
    </w:r>
    <w:proofErr w:type="spellEnd"/>
    <w:r w:rsidR="006B6F0B">
      <w:rPr>
        <w:rFonts w:ascii="Arial" w:hAnsi="Arial" w:cs="Arial"/>
        <w:sz w:val="20"/>
        <w:szCs w:val="20"/>
      </w:rPr>
      <w:t xml:space="preserve">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9D3B49">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9D3B49">
      <w:rPr>
        <w:rFonts w:ascii="Arial" w:hAnsi="Arial" w:cs="Arial"/>
        <w:b/>
        <w:bCs/>
        <w:noProof/>
        <w:sz w:val="20"/>
        <w:szCs w:val="20"/>
      </w:rPr>
      <w:t>3</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A3" w:rsidRDefault="00BA20A3" w:rsidP="00B21479">
      <w:r>
        <w:separator/>
      </w:r>
    </w:p>
  </w:footnote>
  <w:footnote w:type="continuationSeparator" w:id="0">
    <w:p w:rsidR="00BA20A3" w:rsidRDefault="00BA20A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9D3B49" w:rsidRDefault="009D3B49">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9D3B49">
      <w:rPr>
        <w:rFonts w:ascii="Arial" w:hAnsi="Arial" w:cs="Arial"/>
        <w:sz w:val="48"/>
        <w:szCs w:val="48"/>
      </w:rPr>
      <w:t>Appendix 6</w:t>
    </w:r>
  </w:p>
  <w:p w:rsidR="009D3B49" w:rsidRDefault="009D3B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6B0E47"/>
    <w:multiLevelType w:val="hybridMultilevel"/>
    <w:tmpl w:val="2B8E52DE"/>
    <w:lvl w:ilvl="0" w:tplc="0809000F">
      <w:start w:val="1"/>
      <w:numFmt w:val="decimal"/>
      <w:lvlText w:val="%1."/>
      <w:lvlJc w:val="left"/>
      <w:pPr>
        <w:ind w:left="720" w:hanging="360"/>
      </w:pPr>
      <w:rPr>
        <w:rFonts w:hint="default"/>
      </w:rPr>
    </w:lvl>
    <w:lvl w:ilvl="1" w:tplc="81D2C92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F8610F"/>
    <w:multiLevelType w:val="hybridMultilevel"/>
    <w:tmpl w:val="9F32D2FE"/>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5">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A3"/>
    <w:rsid w:val="000B0D2A"/>
    <w:rsid w:val="000B4310"/>
    <w:rsid w:val="002029B2"/>
    <w:rsid w:val="002C249B"/>
    <w:rsid w:val="003906B0"/>
    <w:rsid w:val="004000D7"/>
    <w:rsid w:val="00504E43"/>
    <w:rsid w:val="005B53A4"/>
    <w:rsid w:val="006B6F0B"/>
    <w:rsid w:val="00704B21"/>
    <w:rsid w:val="007908F4"/>
    <w:rsid w:val="008A22C6"/>
    <w:rsid w:val="009344AE"/>
    <w:rsid w:val="009D3B49"/>
    <w:rsid w:val="009E7B66"/>
    <w:rsid w:val="00B21479"/>
    <w:rsid w:val="00BA20A3"/>
    <w:rsid w:val="00C07F80"/>
    <w:rsid w:val="00CE1DAB"/>
    <w:rsid w:val="00D55026"/>
    <w:rsid w:val="00E736A7"/>
    <w:rsid w:val="00F12ECA"/>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paragraph" w:styleId="ListParagraph">
    <w:name w:val="List Paragraph"/>
    <w:basedOn w:val="Normal"/>
    <w:uiPriority w:val="34"/>
    <w:qFormat/>
    <w:rsid w:val="003906B0"/>
    <w:pPr>
      <w:ind w:left="720"/>
      <w:contextualSpacing/>
    </w:pPr>
    <w:rPr>
      <w:rFonts w:ascii="Arial" w:eastAsiaTheme="minorHAnsi" w:hAnsi="Arial" w:cs="Arial"/>
    </w:rPr>
  </w:style>
  <w:style w:type="paragraph" w:customStyle="1" w:styleId="Pa6">
    <w:name w:val="Pa6"/>
    <w:basedOn w:val="Normal"/>
    <w:next w:val="Normal"/>
    <w:uiPriority w:val="99"/>
    <w:rsid w:val="002C249B"/>
    <w:pPr>
      <w:autoSpaceDE w:val="0"/>
      <w:autoSpaceDN w:val="0"/>
      <w:adjustRightInd w:val="0"/>
      <w:spacing w:line="241" w:lineRule="atLeast"/>
    </w:pPr>
    <w:rPr>
      <w:rFonts w:ascii="GillSans" w:eastAsiaTheme="minorHAnsi" w:hAnsi="GillSan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paragraph" w:styleId="ListParagraph">
    <w:name w:val="List Paragraph"/>
    <w:basedOn w:val="Normal"/>
    <w:uiPriority w:val="34"/>
    <w:qFormat/>
    <w:rsid w:val="003906B0"/>
    <w:pPr>
      <w:ind w:left="720"/>
      <w:contextualSpacing/>
    </w:pPr>
    <w:rPr>
      <w:rFonts w:ascii="Arial" w:eastAsiaTheme="minorHAnsi" w:hAnsi="Arial" w:cs="Arial"/>
    </w:rPr>
  </w:style>
  <w:style w:type="paragraph" w:customStyle="1" w:styleId="Pa6">
    <w:name w:val="Pa6"/>
    <w:basedOn w:val="Normal"/>
    <w:next w:val="Normal"/>
    <w:uiPriority w:val="99"/>
    <w:rsid w:val="002C249B"/>
    <w:pPr>
      <w:autoSpaceDE w:val="0"/>
      <w:autoSpaceDN w:val="0"/>
      <w:adjustRightInd w:val="0"/>
      <w:spacing w:line="241" w:lineRule="atLeast"/>
    </w:pPr>
    <w:rPr>
      <w:rFonts w:ascii="GillSans" w:eastAsiaTheme="minorHAnsi" w:hAnsi="GillSan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F9DF-8852-4D3C-AB66-84A90635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528D1427</Template>
  <TotalTime>2</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Graves</dc:creator>
  <cp:lastModifiedBy>JMitchell</cp:lastModifiedBy>
  <cp:revision>4</cp:revision>
  <dcterms:created xsi:type="dcterms:W3CDTF">2018-11-16T11:21:00Z</dcterms:created>
  <dcterms:modified xsi:type="dcterms:W3CDTF">2019-01-18T10:43:00Z</dcterms:modified>
</cp:coreProperties>
</file>